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4265" w:rsidRPr="00987782" w:rsidRDefault="00245D4A" w:rsidP="00B74265">
      <w:pPr>
        <w:jc w:val="center"/>
        <w:rPr>
          <w:i/>
          <w:iCs/>
          <w:szCs w:val="28"/>
        </w:rPr>
      </w:pPr>
      <w:r>
        <w:rPr>
          <w:i/>
          <w:iCs/>
          <w:noProof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5" o:title="" chromakey="white"/>
            <w10:wrap type="square" side="left"/>
          </v:shape>
          <o:OLEObject Type="Embed" ProgID="PBrush" ShapeID="_x0000_s1026" DrawAspect="Content" ObjectID="_1767420609" r:id="rId6"/>
        </w:object>
      </w:r>
      <w:r w:rsidR="00B74265" w:rsidRPr="00987782">
        <w:rPr>
          <w:i/>
          <w:iCs/>
          <w:szCs w:val="28"/>
        </w:rPr>
        <w:t xml:space="preserve">                                                                                                             </w:t>
      </w:r>
    </w:p>
    <w:p w:rsidR="00B74265" w:rsidRPr="00987782" w:rsidRDefault="00B74265" w:rsidP="00B74265">
      <w:pPr>
        <w:jc w:val="center"/>
        <w:rPr>
          <w:i/>
          <w:iCs/>
          <w:szCs w:val="28"/>
        </w:rPr>
      </w:pPr>
      <w:r w:rsidRPr="00987782">
        <w:rPr>
          <w:i/>
          <w:iCs/>
          <w:szCs w:val="28"/>
        </w:rPr>
        <w:t xml:space="preserve">                                      </w:t>
      </w:r>
    </w:p>
    <w:p w:rsidR="00B74265" w:rsidRPr="0015003E" w:rsidRDefault="00B74265" w:rsidP="00B74265">
      <w:pPr>
        <w:spacing w:after="0"/>
        <w:ind w:left="142" w:right="-141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   </w:t>
      </w:r>
    </w:p>
    <w:p w:rsidR="00B74265" w:rsidRPr="0015003E" w:rsidRDefault="00B74265" w:rsidP="00B742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 xml:space="preserve">                                     </w:t>
      </w:r>
      <w:r w:rsidRPr="0015003E">
        <w:rPr>
          <w:b/>
          <w:iCs/>
          <w:szCs w:val="28"/>
        </w:rPr>
        <w:t xml:space="preserve">РАДИВИЛІВСЬКА  МІСЬКА РАДА </w:t>
      </w:r>
    </w:p>
    <w:p w:rsidR="00B74265" w:rsidRPr="0015003E" w:rsidRDefault="00B74265" w:rsidP="00B742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ДУБЕНСЬКОГО РАЙОНУ РІВНЕНСЬКОЇ ОБЛАСТІ </w:t>
      </w:r>
    </w:p>
    <w:p w:rsidR="00B74265" w:rsidRPr="0015003E" w:rsidRDefault="00B74265" w:rsidP="00B74265">
      <w:pPr>
        <w:spacing w:after="0"/>
        <w:jc w:val="center"/>
        <w:rPr>
          <w:b/>
          <w:iCs/>
          <w:szCs w:val="28"/>
        </w:rPr>
      </w:pPr>
      <w:r w:rsidRPr="0015003E">
        <w:rPr>
          <w:b/>
          <w:iCs/>
          <w:szCs w:val="28"/>
        </w:rPr>
        <w:t>ВІДДІЛ ОСВІТИ, КУЛЬТУРИ, ТУРИЗМУ, МОЛОДІ ТА СПОРТУ</w:t>
      </w:r>
    </w:p>
    <w:p w:rsidR="00B74265" w:rsidRPr="0015003E" w:rsidRDefault="00B74265" w:rsidP="00B74265">
      <w:pPr>
        <w:shd w:val="clear" w:color="auto" w:fill="FFFFFF"/>
        <w:spacing w:after="0"/>
        <w:rPr>
          <w:b/>
          <w:iCs/>
          <w:szCs w:val="28"/>
        </w:rPr>
      </w:pPr>
      <w:r w:rsidRPr="0015003E">
        <w:rPr>
          <w:b/>
          <w:iCs/>
          <w:szCs w:val="28"/>
        </w:rPr>
        <w:t xml:space="preserve">                                                            НАКАЗ</w:t>
      </w:r>
    </w:p>
    <w:p w:rsidR="00B74265" w:rsidRPr="0015003E" w:rsidRDefault="00B74265" w:rsidP="00B74265">
      <w:pPr>
        <w:shd w:val="clear" w:color="auto" w:fill="FFFFFF"/>
        <w:spacing w:after="0"/>
        <w:jc w:val="center"/>
        <w:rPr>
          <w:b/>
          <w:szCs w:val="28"/>
        </w:rPr>
      </w:pPr>
      <w:r w:rsidRPr="0015003E">
        <w:rPr>
          <w:b/>
          <w:iCs/>
          <w:szCs w:val="28"/>
        </w:rPr>
        <w:t>м. Радивилів</w:t>
      </w:r>
    </w:p>
    <w:p w:rsidR="00B74265" w:rsidRPr="0015003E" w:rsidRDefault="00B74265" w:rsidP="00B74265">
      <w:pPr>
        <w:spacing w:after="0"/>
        <w:rPr>
          <w:b/>
          <w:szCs w:val="28"/>
        </w:rPr>
      </w:pPr>
    </w:p>
    <w:p w:rsidR="00B74265" w:rsidRDefault="00B74265" w:rsidP="00B74265">
      <w:pPr>
        <w:rPr>
          <w:b/>
          <w:szCs w:val="28"/>
        </w:rPr>
      </w:pPr>
    </w:p>
    <w:p w:rsidR="00B74265" w:rsidRDefault="00B74265" w:rsidP="00B74265">
      <w:pPr>
        <w:rPr>
          <w:szCs w:val="28"/>
        </w:rPr>
      </w:pPr>
      <w:r>
        <w:rPr>
          <w:b/>
          <w:szCs w:val="28"/>
        </w:rPr>
        <w:t xml:space="preserve">     </w:t>
      </w:r>
      <w:r w:rsidRPr="0015003E">
        <w:rPr>
          <w:szCs w:val="28"/>
        </w:rPr>
        <w:t xml:space="preserve">Від </w:t>
      </w:r>
      <w:r w:rsidR="00C7429B">
        <w:rPr>
          <w:szCs w:val="28"/>
        </w:rPr>
        <w:t>09 червня</w:t>
      </w:r>
      <w:r>
        <w:rPr>
          <w:szCs w:val="28"/>
        </w:rPr>
        <w:t xml:space="preserve">  </w:t>
      </w:r>
      <w:r w:rsidRPr="0015003E">
        <w:rPr>
          <w:szCs w:val="28"/>
        </w:rPr>
        <w:t>202</w:t>
      </w:r>
      <w:r>
        <w:rPr>
          <w:szCs w:val="28"/>
        </w:rPr>
        <w:t>3</w:t>
      </w:r>
      <w:r w:rsidRPr="0015003E">
        <w:rPr>
          <w:szCs w:val="28"/>
        </w:rPr>
        <w:t xml:space="preserve"> року  </w:t>
      </w:r>
      <w:r>
        <w:rPr>
          <w:szCs w:val="28"/>
        </w:rPr>
        <w:t xml:space="preserve">                                                                    №</w:t>
      </w:r>
      <w:r w:rsidR="00971DDD">
        <w:rPr>
          <w:szCs w:val="28"/>
        </w:rPr>
        <w:t>46</w:t>
      </w:r>
    </w:p>
    <w:p w:rsidR="00B74265" w:rsidRDefault="00B74265" w:rsidP="00B74265"/>
    <w:p w:rsidR="00075CF5" w:rsidRPr="00F85025" w:rsidRDefault="00B74265" w:rsidP="00B5433D">
      <w:pPr>
        <w:spacing w:after="0" w:line="240" w:lineRule="auto"/>
        <w:ind w:right="4677"/>
        <w:rPr>
          <w:b/>
          <w:szCs w:val="28"/>
          <w:lang w:eastAsia="ru-RU"/>
        </w:rPr>
      </w:pPr>
      <w:r w:rsidRPr="00F85025">
        <w:rPr>
          <w:b/>
          <w:szCs w:val="28"/>
          <w:lang w:eastAsia="ru-RU"/>
        </w:rPr>
        <w:t xml:space="preserve">Про </w:t>
      </w:r>
      <w:r w:rsidR="00075CF5">
        <w:rPr>
          <w:b/>
          <w:szCs w:val="28"/>
          <w:lang w:eastAsia="ru-RU"/>
        </w:rPr>
        <w:t>організацію роботи  чергових</w:t>
      </w:r>
      <w:r w:rsidR="00B5433D">
        <w:rPr>
          <w:b/>
          <w:szCs w:val="28"/>
          <w:lang w:eastAsia="ru-RU"/>
        </w:rPr>
        <w:t xml:space="preserve"> </w:t>
      </w:r>
      <w:r w:rsidR="00075CF5">
        <w:rPr>
          <w:b/>
          <w:szCs w:val="28"/>
          <w:lang w:eastAsia="ru-RU"/>
        </w:rPr>
        <w:t>груп на базі Радивилівського ЗДО №1</w:t>
      </w:r>
    </w:p>
    <w:p w:rsidR="00B74265" w:rsidRPr="00F85025" w:rsidRDefault="00B74265" w:rsidP="00B74265">
      <w:pPr>
        <w:spacing w:after="0" w:line="240" w:lineRule="auto"/>
        <w:rPr>
          <w:b/>
          <w:szCs w:val="28"/>
          <w:lang w:eastAsia="ru-RU"/>
        </w:rPr>
      </w:pPr>
    </w:p>
    <w:p w:rsidR="00B74265" w:rsidRDefault="00B74265" w:rsidP="00B74265">
      <w:pPr>
        <w:rPr>
          <w:szCs w:val="28"/>
          <w:lang w:eastAsia="ru-RU"/>
        </w:rPr>
      </w:pPr>
      <w:r w:rsidRPr="00F85025">
        <w:rPr>
          <w:b/>
          <w:szCs w:val="28"/>
          <w:lang w:eastAsia="ru-RU"/>
        </w:rPr>
        <w:tab/>
      </w:r>
      <w:r>
        <w:t xml:space="preserve">Відповідно до  </w:t>
      </w:r>
      <w:r>
        <w:rPr>
          <w:szCs w:val="28"/>
        </w:rPr>
        <w:t>Положення про відділ освіти, культури, туризму, молоді та спорту Радивилівської міської ради, затвердженого рішенням Радивилівської міської ради від 20 липня 2020 року № 51, к</w:t>
      </w:r>
      <w:r w:rsidRPr="00F85025">
        <w:rPr>
          <w:szCs w:val="28"/>
          <w:lang w:eastAsia="ru-RU"/>
        </w:rPr>
        <w:t xml:space="preserve">еруючись статтями 32, 40, 59 Закону України «Про місцеве самоврядування в Україні», відповідно до </w:t>
      </w:r>
      <w:r w:rsidRPr="00F85025">
        <w:rPr>
          <w:szCs w:val="28"/>
        </w:rPr>
        <w:t xml:space="preserve"> статей 11, 12</w:t>
      </w:r>
      <w:r w:rsidR="008C5128">
        <w:rPr>
          <w:szCs w:val="28"/>
        </w:rPr>
        <w:t>, 33, 35</w:t>
      </w:r>
      <w:r w:rsidRPr="00F85025">
        <w:rPr>
          <w:szCs w:val="28"/>
        </w:rPr>
        <w:t xml:space="preserve"> Закону України «Про дошкільну освіту», Санітарного регламенту для дошкільних навчальних закладів, затверджених наказом Міністерства охорони здоров’я України від 24 березня 2016 року № 234 та зареєстрованого в Міністерстві юстиції України 14 квітня 2016 року № 563/28693, </w:t>
      </w:r>
      <w:r>
        <w:rPr>
          <w:szCs w:val="28"/>
        </w:rPr>
        <w:t>рішенням Радивилівської міської ради</w:t>
      </w:r>
      <w:r w:rsidR="00075CF5">
        <w:rPr>
          <w:szCs w:val="28"/>
        </w:rPr>
        <w:t xml:space="preserve"> </w:t>
      </w:r>
      <w:r>
        <w:rPr>
          <w:szCs w:val="28"/>
        </w:rPr>
        <w:t>від 07 березня 2023 року №1151 «Про делегування повноважень відділу освіти, культури, туризму, молоді та спорту Радивилівської міської ради»,</w:t>
      </w:r>
      <w:r w:rsidRPr="00F85025">
        <w:rPr>
          <w:szCs w:val="28"/>
        </w:rPr>
        <w:t xml:space="preserve"> з метою забезпечення належних умов для здобуття дошкільної освіти </w:t>
      </w:r>
      <w:r w:rsidR="00075CF5">
        <w:rPr>
          <w:szCs w:val="28"/>
        </w:rPr>
        <w:t>та забезпечення оздоровлення  дошкільнят у</w:t>
      </w:r>
      <w:r w:rsidRPr="00F85025">
        <w:rPr>
          <w:szCs w:val="28"/>
        </w:rPr>
        <w:t xml:space="preserve">  закладах дошкільної освіти Радивилівської </w:t>
      </w:r>
      <w:r w:rsidR="00075CF5">
        <w:rPr>
          <w:szCs w:val="28"/>
        </w:rPr>
        <w:t>міської</w:t>
      </w:r>
      <w:r w:rsidRPr="00F85025">
        <w:rPr>
          <w:szCs w:val="28"/>
        </w:rPr>
        <w:t xml:space="preserve"> </w:t>
      </w:r>
      <w:r w:rsidRPr="00F85025">
        <w:rPr>
          <w:szCs w:val="28"/>
          <w:lang w:eastAsia="ru-RU"/>
        </w:rPr>
        <w:t>рад</w:t>
      </w:r>
      <w:r w:rsidR="00075CF5">
        <w:rPr>
          <w:szCs w:val="28"/>
          <w:lang w:eastAsia="ru-RU"/>
        </w:rPr>
        <w:t>и, підготовки матеріально-технічної бази закладів дошкільної освіти громади до нового 2023/2024 навчального року</w:t>
      </w:r>
    </w:p>
    <w:p w:rsidR="00B74265" w:rsidRDefault="00B74265" w:rsidP="00E16AAD">
      <w:pPr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НАКАЗУЮ:</w:t>
      </w:r>
    </w:p>
    <w:p w:rsidR="00B74265" w:rsidRDefault="00B74265" w:rsidP="00B74265">
      <w:pPr>
        <w:rPr>
          <w:szCs w:val="28"/>
          <w:lang w:eastAsia="ru-RU"/>
        </w:rPr>
      </w:pPr>
    </w:p>
    <w:p w:rsidR="00B74265" w:rsidRDefault="008C5128" w:rsidP="0040459D">
      <w:pPr>
        <w:spacing w:after="25" w:line="259" w:lineRule="auto"/>
        <w:ind w:left="0" w:firstLine="0"/>
      </w:pPr>
      <w:r>
        <w:t xml:space="preserve">1. Організувати роботу </w:t>
      </w:r>
      <w:r w:rsidR="0040459D">
        <w:t xml:space="preserve">4  </w:t>
      </w:r>
      <w:r>
        <w:t xml:space="preserve">чергових груп </w:t>
      </w:r>
      <w:r w:rsidR="0040459D">
        <w:t>на базі Радивилівського закладу</w:t>
      </w:r>
      <w:r>
        <w:t xml:space="preserve"> дошкільної освіти (яс</w:t>
      </w:r>
      <w:r w:rsidR="0040459D">
        <w:t>ел</w:t>
      </w:r>
      <w:r>
        <w:t>-садк</w:t>
      </w:r>
      <w:r w:rsidR="0040459D">
        <w:t>а</w:t>
      </w:r>
      <w:r>
        <w:t xml:space="preserve">) №1 «Сонечко» комбінованого типу Радивилівської міської ради Дубенського району Рівненської області </w:t>
      </w:r>
      <w:r w:rsidR="0040459D">
        <w:t>у період з 1</w:t>
      </w:r>
      <w:r w:rsidR="00E16AAD">
        <w:t>5</w:t>
      </w:r>
      <w:r w:rsidR="0040459D">
        <w:t xml:space="preserve"> червня 2023 року по 14 серпня 2023 року, а саме 2 чергових груп Радивилівського закладу дошкільної освіти (ясел-садка) №1 «Сонечко» комбінованого типу Радивилівської міської ради Дубенського району Рівненської області, 1 чергов</w:t>
      </w:r>
      <w:r w:rsidR="00C7429B">
        <w:t>ої</w:t>
      </w:r>
      <w:r w:rsidR="0040459D">
        <w:t xml:space="preserve"> груп</w:t>
      </w:r>
      <w:r w:rsidR="00C7429B">
        <w:t>и Р</w:t>
      </w:r>
      <w:r w:rsidR="0040459D">
        <w:t>адивилівського закладу дошкільної освіти (ясел-садка) №2 «Усмішка» комбінованого типу Радивилівської міської ради Дубенського району Рівненської області та 1 чергов</w:t>
      </w:r>
      <w:r w:rsidR="00C7429B">
        <w:t>ої</w:t>
      </w:r>
      <w:r w:rsidR="0040459D">
        <w:t xml:space="preserve"> гру</w:t>
      </w:r>
      <w:r w:rsidR="00C7429B">
        <w:t>пи</w:t>
      </w:r>
      <w:r w:rsidR="0040459D">
        <w:t xml:space="preserve"> дошкільного підрозділу </w:t>
      </w:r>
      <w:proofErr w:type="spellStart"/>
      <w:r w:rsidR="0040459D">
        <w:t>Сестрятинської</w:t>
      </w:r>
      <w:proofErr w:type="spellEnd"/>
      <w:r w:rsidR="0040459D">
        <w:t xml:space="preserve"> гімназії Радивилівської міської ради Дубенського </w:t>
      </w:r>
      <w:r w:rsidR="0040459D">
        <w:lastRenderedPageBreak/>
        <w:t>ра</w:t>
      </w:r>
      <w:r w:rsidR="007F1E55">
        <w:t>йону Рівненської області</w:t>
      </w:r>
      <w:r w:rsidR="004E0596">
        <w:t xml:space="preserve"> та </w:t>
      </w:r>
      <w:proofErr w:type="spellStart"/>
      <w:r w:rsidR="004E0596">
        <w:t>Дружбівського</w:t>
      </w:r>
      <w:proofErr w:type="spellEnd"/>
      <w:r w:rsidR="004E0596">
        <w:t xml:space="preserve"> закладу дошкільної освіти (ясел-садка) «Ранок» комбінованого типу Радивилівської міської ради Дубенського району Рівненської області</w:t>
      </w:r>
      <w:r w:rsidR="004912E3">
        <w:t>.</w:t>
      </w:r>
    </w:p>
    <w:p w:rsidR="00C7429B" w:rsidRDefault="00C7429B" w:rsidP="0040459D">
      <w:pPr>
        <w:spacing w:after="25" w:line="259" w:lineRule="auto"/>
        <w:ind w:left="0" w:firstLine="0"/>
      </w:pPr>
      <w:r>
        <w:t>2. Укомплектувати групи із числа вихованців з внутрішньо переміщених осіб, із числа сімей, у яких хтось із батьків перебуває на службі у Збройних Силах України,  та із числа сімей, у яких обоє із батьків офіційно працевлаштовані або офіційно займаються підприємницькою діяльністю, і для яких є необхідність перебувати у чергових дошкільних групах.</w:t>
      </w:r>
    </w:p>
    <w:p w:rsidR="004E0596" w:rsidRDefault="00C7429B" w:rsidP="0040459D">
      <w:pPr>
        <w:spacing w:after="25" w:line="259" w:lineRule="auto"/>
        <w:ind w:left="0" w:firstLine="0"/>
      </w:pPr>
      <w:r>
        <w:t>3</w:t>
      </w:r>
      <w:r w:rsidR="004912E3">
        <w:t>. Забезпечити чіткий облік відвідувань вихованців окремо за кожним закладом</w:t>
      </w:r>
      <w:r w:rsidR="004E0596">
        <w:t>.</w:t>
      </w:r>
    </w:p>
    <w:p w:rsidR="00971DDD" w:rsidRDefault="00CD04FE" w:rsidP="00971DDD">
      <w:pPr>
        <w:spacing w:after="25" w:line="259" w:lineRule="auto"/>
        <w:ind w:left="0" w:firstLine="0"/>
      </w:pPr>
      <w:r>
        <w:t>4</w:t>
      </w:r>
      <w:r w:rsidR="00971DDD">
        <w:t xml:space="preserve">. Централізованій бухгалтерії відділу освіти, культури, туризму, молоді та спорту Радивилівської міської ради (Марія КОВАЛЬЧУК) та дирекції </w:t>
      </w:r>
      <w:proofErr w:type="spellStart"/>
      <w:r w:rsidR="00971DDD">
        <w:t>Сестрятинської</w:t>
      </w:r>
      <w:proofErr w:type="spellEnd"/>
      <w:r w:rsidR="00971DDD">
        <w:t xml:space="preserve"> гімназії Радивилівської міської ради Дубенського району Рівненської області (Інна ТКАЧУК) забезпечити здійснення нарахування батьківської плати за перебування дітей у Радивилівському закладі дошкільної освіти (яслах-садку) №1 «Сонечко» комбінованого типу Радивилівської міської ради Дубенського району Рівненської області відповідно до отриманих табелів обліку відвідувань дітей по кожному окремому закладу.</w:t>
      </w:r>
    </w:p>
    <w:p w:rsidR="00971DDD" w:rsidRDefault="00971DDD" w:rsidP="00971DDD">
      <w:pPr>
        <w:spacing w:after="25" w:line="259" w:lineRule="auto"/>
        <w:ind w:left="0" w:firstLine="0"/>
      </w:pPr>
      <w:r>
        <w:t>5. Контроль за виконанням наказу покласти на заступника начальника відділу освіти, культури, туризму, молоді та спорту Радивилівської міської ради Ігоря КИРИЧУКА</w:t>
      </w:r>
    </w:p>
    <w:p w:rsidR="0040459D" w:rsidRDefault="0040459D" w:rsidP="0040459D">
      <w:pPr>
        <w:spacing w:after="25" w:line="259" w:lineRule="auto"/>
        <w:ind w:left="0" w:firstLine="0"/>
      </w:pPr>
    </w:p>
    <w:p w:rsidR="00B74265" w:rsidRDefault="00B74265" w:rsidP="00B74265">
      <w:pPr>
        <w:ind w:firstLine="0"/>
      </w:pPr>
    </w:p>
    <w:p w:rsidR="00B74265" w:rsidRDefault="00B74265" w:rsidP="00B74265">
      <w:pPr>
        <w:ind w:firstLine="0"/>
      </w:pPr>
      <w:r>
        <w:t>Начальник відділу                                                Ірина КОВАЛЕВСЬКА</w:t>
      </w:r>
    </w:p>
    <w:p w:rsidR="00B74265" w:rsidRDefault="00B74265" w:rsidP="00B74265">
      <w:pPr>
        <w:spacing w:after="0" w:line="259" w:lineRule="auto"/>
        <w:ind w:left="540" w:firstLine="0"/>
        <w:jc w:val="left"/>
      </w:pPr>
      <w:r>
        <w:t xml:space="preserve"> </w:t>
      </w:r>
    </w:p>
    <w:p w:rsidR="00B74265" w:rsidRDefault="00B74265" w:rsidP="00B74265">
      <w:pPr>
        <w:spacing w:after="0" w:line="259" w:lineRule="auto"/>
        <w:ind w:left="540" w:firstLine="0"/>
        <w:jc w:val="left"/>
      </w:pPr>
      <w:r>
        <w:t xml:space="preserve"> </w:t>
      </w:r>
    </w:p>
    <w:p w:rsidR="00B74265" w:rsidRDefault="00B74265" w:rsidP="00B74265">
      <w:pPr>
        <w:spacing w:after="23" w:line="259" w:lineRule="auto"/>
        <w:ind w:left="0" w:firstLine="0"/>
        <w:jc w:val="left"/>
      </w:pPr>
      <w:r>
        <w:t xml:space="preserve"> </w:t>
      </w:r>
    </w:p>
    <w:p w:rsidR="00B74265" w:rsidRDefault="00B74265" w:rsidP="00B74265">
      <w:pPr>
        <w:tabs>
          <w:tab w:val="right" w:pos="9648"/>
        </w:tabs>
        <w:ind w:left="-15" w:firstLine="0"/>
        <w:jc w:val="left"/>
      </w:pPr>
      <w:r>
        <w:t xml:space="preserve"> </w:t>
      </w: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Default="00B74265" w:rsidP="00B74265">
      <w:pPr>
        <w:tabs>
          <w:tab w:val="right" w:pos="9648"/>
        </w:tabs>
        <w:ind w:left="-15" w:firstLine="0"/>
        <w:jc w:val="left"/>
      </w:pPr>
    </w:p>
    <w:p w:rsidR="00B74265" w:rsidRPr="00CE07FE" w:rsidRDefault="00B74265" w:rsidP="00B74265">
      <w:pPr>
        <w:rPr>
          <w:szCs w:val="28"/>
        </w:rPr>
      </w:pPr>
    </w:p>
    <w:p w:rsidR="00B74265" w:rsidRDefault="00B74265" w:rsidP="00B74265">
      <w:pPr>
        <w:rPr>
          <w:szCs w:val="28"/>
        </w:rPr>
      </w:pPr>
      <w:r w:rsidRPr="00CE07FE">
        <w:rPr>
          <w:szCs w:val="28"/>
        </w:rPr>
        <w:t xml:space="preserve">НАКАЗ  ПІДГОТУВАВ: </w:t>
      </w:r>
    </w:p>
    <w:p w:rsidR="00B74265" w:rsidRPr="00CE07FE" w:rsidRDefault="00B74265" w:rsidP="00B74265">
      <w:pPr>
        <w:rPr>
          <w:szCs w:val="28"/>
        </w:rPr>
      </w:pPr>
    </w:p>
    <w:p w:rsidR="00B74265" w:rsidRPr="00CE07FE" w:rsidRDefault="00B74265" w:rsidP="00B74265">
      <w:pPr>
        <w:rPr>
          <w:szCs w:val="28"/>
        </w:rPr>
      </w:pPr>
      <w:r>
        <w:rPr>
          <w:szCs w:val="28"/>
        </w:rPr>
        <w:t>Заступник начальника</w:t>
      </w:r>
      <w:r w:rsidRPr="00CE07FE">
        <w:rPr>
          <w:szCs w:val="28"/>
        </w:rPr>
        <w:t xml:space="preserve"> відділу освіти, культури, </w:t>
      </w:r>
    </w:p>
    <w:p w:rsidR="00B74265" w:rsidRPr="00CE07FE" w:rsidRDefault="00B74265" w:rsidP="00B74265">
      <w:pPr>
        <w:rPr>
          <w:szCs w:val="28"/>
        </w:rPr>
      </w:pPr>
      <w:r w:rsidRPr="00CE07FE">
        <w:rPr>
          <w:szCs w:val="28"/>
        </w:rPr>
        <w:t xml:space="preserve">туризму, молоді та спорту Радивилівської </w:t>
      </w:r>
    </w:p>
    <w:p w:rsidR="00B74265" w:rsidRPr="00CE07FE" w:rsidRDefault="00B74265" w:rsidP="00B74265">
      <w:pPr>
        <w:rPr>
          <w:szCs w:val="28"/>
        </w:rPr>
      </w:pPr>
      <w:r>
        <w:rPr>
          <w:szCs w:val="28"/>
        </w:rPr>
        <w:t xml:space="preserve">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B74265" w:rsidRPr="00CE07FE" w:rsidRDefault="00B74265" w:rsidP="00B74265">
      <w:pPr>
        <w:rPr>
          <w:szCs w:val="28"/>
        </w:rPr>
      </w:pPr>
    </w:p>
    <w:p w:rsidR="00B74265" w:rsidRDefault="00B74265" w:rsidP="00B74265">
      <w:pPr>
        <w:rPr>
          <w:szCs w:val="28"/>
        </w:rPr>
      </w:pPr>
      <w:r w:rsidRPr="00CE07FE">
        <w:rPr>
          <w:szCs w:val="28"/>
        </w:rPr>
        <w:t xml:space="preserve">ПОГОДЖЕНО: </w:t>
      </w:r>
      <w:r>
        <w:rPr>
          <w:szCs w:val="28"/>
        </w:rPr>
        <w:t xml:space="preserve">                                                               Ігор КИРИЧУК</w:t>
      </w:r>
    </w:p>
    <w:p w:rsidR="00B74265" w:rsidRPr="00CE07FE" w:rsidRDefault="00B74265" w:rsidP="00B74265">
      <w:pPr>
        <w:rPr>
          <w:szCs w:val="28"/>
        </w:rPr>
      </w:pPr>
    </w:p>
    <w:p w:rsidR="00B74265" w:rsidRPr="00CE07FE" w:rsidRDefault="00B74265" w:rsidP="00B74265">
      <w:pPr>
        <w:rPr>
          <w:szCs w:val="28"/>
        </w:rPr>
      </w:pPr>
      <w:r w:rsidRPr="00CE07FE">
        <w:rPr>
          <w:szCs w:val="28"/>
        </w:rPr>
        <w:t xml:space="preserve">Юрисконсульт відділу освіти, культури, </w:t>
      </w:r>
    </w:p>
    <w:p w:rsidR="00B74265" w:rsidRPr="00CE07FE" w:rsidRDefault="00B74265" w:rsidP="00B74265">
      <w:pPr>
        <w:rPr>
          <w:szCs w:val="28"/>
        </w:rPr>
      </w:pPr>
      <w:r w:rsidRPr="00CE07FE">
        <w:rPr>
          <w:szCs w:val="28"/>
        </w:rPr>
        <w:t xml:space="preserve">туризму, молоді та спорту Радивилівської </w:t>
      </w:r>
    </w:p>
    <w:p w:rsidR="00B74265" w:rsidRPr="00CE07FE" w:rsidRDefault="00B74265" w:rsidP="00B74265">
      <w:pPr>
        <w:rPr>
          <w:szCs w:val="28"/>
        </w:rPr>
      </w:pPr>
      <w:r w:rsidRPr="00CE07FE">
        <w:rPr>
          <w:szCs w:val="28"/>
        </w:rPr>
        <w:t xml:space="preserve">міської ради </w:t>
      </w:r>
      <w:r w:rsidRPr="00CE07FE">
        <w:rPr>
          <w:szCs w:val="28"/>
        </w:rPr>
        <w:tab/>
      </w:r>
      <w:r w:rsidRPr="00CE07FE">
        <w:rPr>
          <w:szCs w:val="28"/>
        </w:rPr>
        <w:tab/>
      </w:r>
      <w:r w:rsidRPr="00CE07F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Денис КОВАЛЬЧУК</w:t>
      </w:r>
      <w:r w:rsidRPr="00CE07FE">
        <w:rPr>
          <w:szCs w:val="28"/>
        </w:rPr>
        <w:t xml:space="preserve"> </w:t>
      </w:r>
    </w:p>
    <w:p w:rsidR="00B74265" w:rsidRPr="00CE07FE" w:rsidRDefault="00B74265" w:rsidP="00B74265">
      <w:pPr>
        <w:rPr>
          <w:szCs w:val="28"/>
        </w:rPr>
      </w:pPr>
    </w:p>
    <w:p w:rsidR="00B74265" w:rsidRPr="00CE07FE" w:rsidRDefault="00B74265" w:rsidP="00B74265">
      <w:pPr>
        <w:rPr>
          <w:szCs w:val="28"/>
        </w:rPr>
      </w:pPr>
    </w:p>
    <w:p w:rsidR="00B74265" w:rsidRPr="00CE07FE" w:rsidRDefault="00B74265" w:rsidP="00B74265">
      <w:pPr>
        <w:rPr>
          <w:szCs w:val="28"/>
        </w:rPr>
      </w:pPr>
    </w:p>
    <w:p w:rsidR="00B74265" w:rsidRPr="00CE07FE" w:rsidRDefault="00B74265" w:rsidP="00B74265">
      <w:pPr>
        <w:rPr>
          <w:szCs w:val="28"/>
        </w:rPr>
      </w:pPr>
    </w:p>
    <w:p w:rsidR="00B74265" w:rsidRDefault="00B74265" w:rsidP="00B74265"/>
    <w:p w:rsidR="00FE4392" w:rsidRDefault="00FE4392"/>
    <w:sectPr w:rsidR="00FE43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265"/>
    <w:rsid w:val="00075CF5"/>
    <w:rsid w:val="00245D4A"/>
    <w:rsid w:val="0034142C"/>
    <w:rsid w:val="0040459D"/>
    <w:rsid w:val="004912E3"/>
    <w:rsid w:val="004E0596"/>
    <w:rsid w:val="007F1E55"/>
    <w:rsid w:val="008C5128"/>
    <w:rsid w:val="00971DDD"/>
    <w:rsid w:val="00B5433D"/>
    <w:rsid w:val="00B74265"/>
    <w:rsid w:val="00C7429B"/>
    <w:rsid w:val="00CD04FE"/>
    <w:rsid w:val="00E16AAD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081D9"/>
  <w15:chartTrackingRefBased/>
  <w15:docId w15:val="{B15147EA-B18E-40BD-8416-06CAEBDA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265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7429B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DA8C-D321-46E2-B197-23B5E1B3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2665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2023-06-12T05:53:00Z</cp:lastPrinted>
  <dcterms:created xsi:type="dcterms:W3CDTF">2024-01-22T07:24:00Z</dcterms:created>
  <dcterms:modified xsi:type="dcterms:W3CDTF">2024-01-22T07:24:00Z</dcterms:modified>
</cp:coreProperties>
</file>